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7A5" w:rsidRPr="004B37A5" w:rsidRDefault="004B37A5" w:rsidP="004B37A5">
      <w:pPr>
        <w:spacing w:after="0" w:line="240" w:lineRule="auto"/>
        <w:jc w:val="both"/>
        <w:rPr>
          <w:rFonts w:ascii="Times New Roman" w:eastAsia="Times New Roman" w:hAnsi="Times New Roman" w:cs="Times New Roman"/>
          <w:sz w:val="24"/>
          <w:szCs w:val="24"/>
        </w:rPr>
      </w:pPr>
      <w:bookmarkStart w:id="0" w:name="_GoBack"/>
      <w:bookmarkEnd w:id="0"/>
    </w:p>
    <w:p w:rsidR="004B37A5" w:rsidRPr="004B37A5" w:rsidRDefault="004B37A5" w:rsidP="004B37A5">
      <w:pPr>
        <w:spacing w:after="240" w:line="240" w:lineRule="auto"/>
        <w:jc w:val="both"/>
        <w:rPr>
          <w:rFonts w:ascii="Times New Roman" w:eastAsia="Times New Roman" w:hAnsi="Times New Roman" w:cs="Times New Roman"/>
          <w:sz w:val="24"/>
          <w:szCs w:val="24"/>
        </w:rPr>
      </w:pPr>
      <w:proofErr w:type="gramStart"/>
      <w:r w:rsidRPr="004B37A5">
        <w:rPr>
          <w:rFonts w:ascii="Times New Roman" w:eastAsia="Times New Roman" w:hAnsi="Symbol" w:cs="Times New Roman"/>
          <w:sz w:val="24"/>
          <w:szCs w:val="24"/>
        </w:rPr>
        <w:t></w:t>
      </w:r>
      <w:r w:rsidRPr="004B37A5">
        <w:rPr>
          <w:rFonts w:ascii="Times New Roman" w:eastAsia="Times New Roman" w:hAnsi="Times New Roman" w:cs="Times New Roman"/>
          <w:sz w:val="24"/>
          <w:szCs w:val="24"/>
        </w:rPr>
        <w:t xml:space="preserve">  The</w:t>
      </w:r>
      <w:proofErr w:type="gramEnd"/>
      <w:r w:rsidRPr="004B37A5">
        <w:rPr>
          <w:rFonts w:ascii="Times New Roman" w:eastAsia="Times New Roman" w:hAnsi="Times New Roman" w:cs="Times New Roman"/>
          <w:sz w:val="24"/>
          <w:szCs w:val="24"/>
        </w:rPr>
        <w:t xml:space="preserve"> standing delegation of the National Assembly of the Republic of Serbia took part in the session of the Parliamentary Assembly of the Collective Security Treaty </w:t>
      </w:r>
      <w:proofErr w:type="spellStart"/>
      <w:r w:rsidRPr="004B37A5">
        <w:rPr>
          <w:rFonts w:ascii="Times New Roman" w:eastAsia="Times New Roman" w:hAnsi="Times New Roman" w:cs="Times New Roman"/>
          <w:sz w:val="24"/>
          <w:szCs w:val="24"/>
        </w:rPr>
        <w:t>Organisation</w:t>
      </w:r>
      <w:proofErr w:type="spellEnd"/>
      <w:r w:rsidRPr="004B37A5">
        <w:rPr>
          <w:rFonts w:ascii="Times New Roman" w:eastAsia="Times New Roman" w:hAnsi="Times New Roman" w:cs="Times New Roman"/>
          <w:sz w:val="24"/>
          <w:szCs w:val="24"/>
        </w:rPr>
        <w:t xml:space="preserve"> (CSTO PA), on 25 and 26 November 2015, in Saint Petersburg. The delegation, with the status of observer, comprised </w:t>
      </w:r>
      <w:proofErr w:type="spellStart"/>
      <w:r w:rsidRPr="004B37A5">
        <w:rPr>
          <w:rFonts w:ascii="Times New Roman" w:eastAsia="Times New Roman" w:hAnsi="Times New Roman" w:cs="Times New Roman"/>
          <w:sz w:val="24"/>
          <w:szCs w:val="24"/>
        </w:rPr>
        <w:t>Milovan</w:t>
      </w:r>
      <w:proofErr w:type="spellEnd"/>
      <w:r w:rsidRPr="004B37A5">
        <w:rPr>
          <w:rFonts w:ascii="Times New Roman" w:eastAsia="Times New Roman" w:hAnsi="Times New Roman" w:cs="Times New Roman"/>
          <w:sz w:val="24"/>
          <w:szCs w:val="24"/>
        </w:rPr>
        <w:t xml:space="preserve"> </w:t>
      </w:r>
      <w:proofErr w:type="spellStart"/>
      <w:r w:rsidRPr="004B37A5">
        <w:rPr>
          <w:rFonts w:ascii="Times New Roman" w:eastAsia="Times New Roman" w:hAnsi="Times New Roman" w:cs="Times New Roman"/>
          <w:sz w:val="24"/>
          <w:szCs w:val="24"/>
        </w:rPr>
        <w:t>Drecun</w:t>
      </w:r>
      <w:proofErr w:type="spellEnd"/>
      <w:r w:rsidRPr="004B37A5">
        <w:rPr>
          <w:rFonts w:ascii="Times New Roman" w:eastAsia="Times New Roman" w:hAnsi="Times New Roman" w:cs="Times New Roman"/>
          <w:sz w:val="24"/>
          <w:szCs w:val="24"/>
        </w:rPr>
        <w:t xml:space="preserve">, Head of the National Assembly’s standing delegation to CSTO PA, and </w:t>
      </w:r>
      <w:proofErr w:type="spellStart"/>
      <w:r w:rsidRPr="004B37A5">
        <w:rPr>
          <w:rFonts w:ascii="Times New Roman" w:eastAsia="Times New Roman" w:hAnsi="Times New Roman" w:cs="Times New Roman"/>
          <w:sz w:val="24"/>
          <w:szCs w:val="24"/>
        </w:rPr>
        <w:t>Jasmina</w:t>
      </w:r>
      <w:proofErr w:type="spellEnd"/>
      <w:r w:rsidRPr="004B37A5">
        <w:rPr>
          <w:rFonts w:ascii="Times New Roman" w:eastAsia="Times New Roman" w:hAnsi="Times New Roman" w:cs="Times New Roman"/>
          <w:sz w:val="24"/>
          <w:szCs w:val="24"/>
        </w:rPr>
        <w:t xml:space="preserve"> </w:t>
      </w:r>
      <w:proofErr w:type="spellStart"/>
      <w:r w:rsidRPr="004B37A5">
        <w:rPr>
          <w:rFonts w:ascii="Times New Roman" w:eastAsia="Times New Roman" w:hAnsi="Times New Roman" w:cs="Times New Roman"/>
          <w:sz w:val="24"/>
          <w:szCs w:val="24"/>
        </w:rPr>
        <w:t>Obradovic</w:t>
      </w:r>
      <w:proofErr w:type="spellEnd"/>
      <w:r w:rsidRPr="004B37A5">
        <w:rPr>
          <w:rFonts w:ascii="Times New Roman" w:eastAsia="Times New Roman" w:hAnsi="Times New Roman" w:cs="Times New Roman"/>
          <w:sz w:val="24"/>
          <w:szCs w:val="24"/>
        </w:rPr>
        <w:t>, member of the standing delegation.</w:t>
      </w:r>
    </w:p>
    <w:p w:rsidR="004B37A5" w:rsidRPr="004B37A5" w:rsidRDefault="004B37A5" w:rsidP="004B37A5">
      <w:pPr>
        <w:spacing w:after="240" w:line="240" w:lineRule="auto"/>
        <w:jc w:val="both"/>
        <w:rPr>
          <w:rFonts w:ascii="Times New Roman" w:eastAsia="Times New Roman" w:hAnsi="Times New Roman" w:cs="Times New Roman"/>
          <w:sz w:val="24"/>
          <w:szCs w:val="24"/>
        </w:rPr>
      </w:pPr>
      <w:r w:rsidRPr="004B37A5">
        <w:rPr>
          <w:rFonts w:ascii="Times New Roman" w:eastAsia="Times New Roman" w:hAnsi="Symbol" w:cs="Times New Roman"/>
          <w:sz w:val="24"/>
          <w:szCs w:val="24"/>
        </w:rPr>
        <w:t></w:t>
      </w:r>
      <w:r w:rsidRPr="004B37A5">
        <w:rPr>
          <w:rFonts w:ascii="Times New Roman" w:eastAsia="Times New Roman" w:hAnsi="Times New Roman" w:cs="Times New Roman"/>
          <w:sz w:val="24"/>
          <w:szCs w:val="24"/>
        </w:rPr>
        <w:t xml:space="preserve">  The Head of the National Assembly’s standing delegation to CSTO PA </w:t>
      </w:r>
      <w:proofErr w:type="spellStart"/>
      <w:r w:rsidRPr="004B37A5">
        <w:rPr>
          <w:rFonts w:ascii="Times New Roman" w:eastAsia="Times New Roman" w:hAnsi="Times New Roman" w:cs="Times New Roman"/>
          <w:sz w:val="24"/>
          <w:szCs w:val="24"/>
        </w:rPr>
        <w:t>Milovan</w:t>
      </w:r>
      <w:proofErr w:type="spellEnd"/>
      <w:r w:rsidRPr="004B37A5">
        <w:rPr>
          <w:rFonts w:ascii="Times New Roman" w:eastAsia="Times New Roman" w:hAnsi="Times New Roman" w:cs="Times New Roman"/>
          <w:sz w:val="24"/>
          <w:szCs w:val="24"/>
        </w:rPr>
        <w:t xml:space="preserve"> </w:t>
      </w:r>
      <w:proofErr w:type="spellStart"/>
      <w:r w:rsidRPr="004B37A5">
        <w:rPr>
          <w:rFonts w:ascii="Times New Roman" w:eastAsia="Times New Roman" w:hAnsi="Times New Roman" w:cs="Times New Roman"/>
          <w:sz w:val="24"/>
          <w:szCs w:val="24"/>
        </w:rPr>
        <w:t>Drecun</w:t>
      </w:r>
      <w:proofErr w:type="spellEnd"/>
      <w:r w:rsidRPr="004B37A5">
        <w:rPr>
          <w:rFonts w:ascii="Times New Roman" w:eastAsia="Times New Roman" w:hAnsi="Times New Roman" w:cs="Times New Roman"/>
          <w:sz w:val="24"/>
          <w:szCs w:val="24"/>
        </w:rPr>
        <w:t xml:space="preserve"> took part in the meeting of the of CSTO PA Permanent Commission on Political Issues and International Cooperation and the working meeting of the heads of the parliamentary delegations of CSTO member countries to OSCE PA, on 15 and 16 April 2015, in Saint Petersburg, Russian Federation.</w:t>
      </w:r>
    </w:p>
    <w:p w:rsidR="004B37A5" w:rsidRPr="004B37A5" w:rsidRDefault="004B37A5" w:rsidP="004B37A5">
      <w:pPr>
        <w:spacing w:after="0" w:line="240" w:lineRule="auto"/>
        <w:jc w:val="both"/>
        <w:rPr>
          <w:rFonts w:ascii="Times New Roman" w:eastAsia="Times New Roman" w:hAnsi="Times New Roman" w:cs="Times New Roman"/>
          <w:sz w:val="24"/>
          <w:szCs w:val="24"/>
        </w:rPr>
      </w:pPr>
      <w:proofErr w:type="gramStart"/>
      <w:r w:rsidRPr="004B37A5">
        <w:rPr>
          <w:rFonts w:ascii="Times New Roman" w:eastAsia="Times New Roman" w:hAnsi="Symbol" w:cs="Times New Roman"/>
          <w:sz w:val="24"/>
          <w:szCs w:val="24"/>
        </w:rPr>
        <w:t></w:t>
      </w:r>
      <w:r w:rsidRPr="004B37A5">
        <w:rPr>
          <w:rFonts w:ascii="Times New Roman" w:eastAsia="Times New Roman" w:hAnsi="Times New Roman" w:cs="Times New Roman"/>
          <w:sz w:val="24"/>
          <w:szCs w:val="24"/>
        </w:rPr>
        <w:t xml:space="preserve">  National</w:t>
      </w:r>
      <w:proofErr w:type="gramEnd"/>
      <w:r w:rsidRPr="004B37A5">
        <w:rPr>
          <w:rFonts w:ascii="Times New Roman" w:eastAsia="Times New Roman" w:hAnsi="Times New Roman" w:cs="Times New Roman"/>
          <w:sz w:val="24"/>
          <w:szCs w:val="24"/>
        </w:rPr>
        <w:t xml:space="preserve"> Assembly Deputy Speaker </w:t>
      </w:r>
      <w:proofErr w:type="spellStart"/>
      <w:r w:rsidRPr="004B37A5">
        <w:rPr>
          <w:rFonts w:ascii="Times New Roman" w:eastAsia="Times New Roman" w:hAnsi="Times New Roman" w:cs="Times New Roman"/>
          <w:sz w:val="24"/>
          <w:szCs w:val="24"/>
        </w:rPr>
        <w:t>Veroljub</w:t>
      </w:r>
      <w:proofErr w:type="spellEnd"/>
      <w:r w:rsidRPr="004B37A5">
        <w:rPr>
          <w:rFonts w:ascii="Times New Roman" w:eastAsia="Times New Roman" w:hAnsi="Times New Roman" w:cs="Times New Roman"/>
          <w:sz w:val="24"/>
          <w:szCs w:val="24"/>
        </w:rPr>
        <w:t xml:space="preserve"> </w:t>
      </w:r>
      <w:proofErr w:type="spellStart"/>
      <w:r w:rsidRPr="004B37A5">
        <w:rPr>
          <w:rFonts w:ascii="Times New Roman" w:eastAsia="Times New Roman" w:hAnsi="Times New Roman" w:cs="Times New Roman"/>
          <w:sz w:val="24"/>
          <w:szCs w:val="24"/>
        </w:rPr>
        <w:t>Arsic</w:t>
      </w:r>
      <w:proofErr w:type="spellEnd"/>
      <w:r w:rsidRPr="004B37A5">
        <w:rPr>
          <w:rFonts w:ascii="Times New Roman" w:eastAsia="Times New Roman" w:hAnsi="Times New Roman" w:cs="Times New Roman"/>
          <w:sz w:val="24"/>
          <w:szCs w:val="24"/>
        </w:rPr>
        <w:t xml:space="preserve"> participated in the meeting of the CSTO PA Council as an observer, on 15 and 16 April 2015, in Saint Petersburg, Russian Federation.</w:t>
      </w:r>
    </w:p>
    <w:p w:rsidR="004B37A5" w:rsidRPr="004B37A5" w:rsidRDefault="004B37A5" w:rsidP="004B37A5">
      <w:pPr>
        <w:spacing w:after="0" w:line="240" w:lineRule="auto"/>
        <w:jc w:val="both"/>
        <w:rPr>
          <w:rFonts w:ascii="Times New Roman" w:eastAsia="Times New Roman" w:hAnsi="Times New Roman" w:cs="Times New Roman"/>
          <w:sz w:val="24"/>
          <w:szCs w:val="24"/>
        </w:rPr>
      </w:pPr>
    </w:p>
    <w:p w:rsidR="004B37A5" w:rsidRPr="004B37A5" w:rsidRDefault="004B37A5" w:rsidP="004B37A5">
      <w:pPr>
        <w:spacing w:after="0" w:line="240" w:lineRule="auto"/>
        <w:jc w:val="both"/>
        <w:rPr>
          <w:rFonts w:ascii="Times New Roman" w:eastAsia="Times New Roman" w:hAnsi="Times New Roman" w:cs="Times New Roman"/>
          <w:sz w:val="24"/>
          <w:szCs w:val="24"/>
        </w:rPr>
      </w:pPr>
      <w:proofErr w:type="gramStart"/>
      <w:r w:rsidRPr="004B37A5">
        <w:rPr>
          <w:rFonts w:ascii="Times New Roman" w:eastAsia="Times New Roman" w:hAnsi="Symbol" w:cs="Times New Roman"/>
          <w:sz w:val="24"/>
          <w:szCs w:val="24"/>
        </w:rPr>
        <w:t></w:t>
      </w:r>
      <w:r w:rsidRPr="004B37A5">
        <w:rPr>
          <w:rFonts w:ascii="Times New Roman" w:eastAsia="Times New Roman" w:hAnsi="Times New Roman" w:cs="Times New Roman"/>
          <w:sz w:val="24"/>
          <w:szCs w:val="24"/>
        </w:rPr>
        <w:t xml:space="preserve">  The</w:t>
      </w:r>
      <w:proofErr w:type="gramEnd"/>
      <w:r w:rsidRPr="004B37A5">
        <w:rPr>
          <w:rFonts w:ascii="Times New Roman" w:eastAsia="Times New Roman" w:hAnsi="Times New Roman" w:cs="Times New Roman"/>
          <w:sz w:val="24"/>
          <w:szCs w:val="24"/>
        </w:rPr>
        <w:t xml:space="preserve"> National Assembly’s standing delegation took part in the CSTO PA session, 26-28 November 2014, in St. Petersburg, Russian Federation. The delegation comprised Head of the standing delegation </w:t>
      </w:r>
      <w:proofErr w:type="spellStart"/>
      <w:r w:rsidRPr="004B37A5">
        <w:rPr>
          <w:rFonts w:ascii="Times New Roman" w:eastAsia="Times New Roman" w:hAnsi="Times New Roman" w:cs="Times New Roman"/>
          <w:sz w:val="24"/>
          <w:szCs w:val="24"/>
        </w:rPr>
        <w:t>Milovan</w:t>
      </w:r>
      <w:proofErr w:type="spellEnd"/>
      <w:r w:rsidRPr="004B37A5">
        <w:rPr>
          <w:rFonts w:ascii="Times New Roman" w:eastAsia="Times New Roman" w:hAnsi="Times New Roman" w:cs="Times New Roman"/>
          <w:sz w:val="24"/>
          <w:szCs w:val="24"/>
        </w:rPr>
        <w:t xml:space="preserve"> </w:t>
      </w:r>
      <w:proofErr w:type="spellStart"/>
      <w:r w:rsidRPr="004B37A5">
        <w:rPr>
          <w:rFonts w:ascii="Times New Roman" w:eastAsia="Times New Roman" w:hAnsi="Times New Roman" w:cs="Times New Roman"/>
          <w:sz w:val="24"/>
          <w:szCs w:val="24"/>
        </w:rPr>
        <w:t>Drecun</w:t>
      </w:r>
      <w:proofErr w:type="spellEnd"/>
      <w:r w:rsidRPr="004B37A5">
        <w:rPr>
          <w:rFonts w:ascii="Times New Roman" w:eastAsia="Times New Roman" w:hAnsi="Times New Roman" w:cs="Times New Roman"/>
          <w:sz w:val="24"/>
          <w:szCs w:val="24"/>
        </w:rPr>
        <w:t xml:space="preserve"> and delegation members </w:t>
      </w:r>
      <w:proofErr w:type="spellStart"/>
      <w:r w:rsidRPr="004B37A5">
        <w:rPr>
          <w:rFonts w:ascii="Times New Roman" w:eastAsia="Times New Roman" w:hAnsi="Times New Roman" w:cs="Times New Roman"/>
          <w:sz w:val="24"/>
          <w:szCs w:val="24"/>
        </w:rPr>
        <w:t>Jasmina</w:t>
      </w:r>
      <w:proofErr w:type="spellEnd"/>
      <w:r w:rsidRPr="004B37A5">
        <w:rPr>
          <w:rFonts w:ascii="Times New Roman" w:eastAsia="Times New Roman" w:hAnsi="Times New Roman" w:cs="Times New Roman"/>
          <w:sz w:val="24"/>
          <w:szCs w:val="24"/>
        </w:rPr>
        <w:t xml:space="preserve"> </w:t>
      </w:r>
      <w:proofErr w:type="spellStart"/>
      <w:r w:rsidRPr="004B37A5">
        <w:rPr>
          <w:rFonts w:ascii="Times New Roman" w:eastAsia="Times New Roman" w:hAnsi="Times New Roman" w:cs="Times New Roman"/>
          <w:sz w:val="24"/>
          <w:szCs w:val="24"/>
        </w:rPr>
        <w:t>Obradovic</w:t>
      </w:r>
      <w:proofErr w:type="spellEnd"/>
      <w:r w:rsidRPr="004B37A5">
        <w:rPr>
          <w:rFonts w:ascii="Times New Roman" w:eastAsia="Times New Roman" w:hAnsi="Times New Roman" w:cs="Times New Roman"/>
          <w:sz w:val="24"/>
          <w:szCs w:val="24"/>
        </w:rPr>
        <w:t xml:space="preserve"> and </w:t>
      </w:r>
      <w:proofErr w:type="spellStart"/>
      <w:r w:rsidRPr="004B37A5">
        <w:rPr>
          <w:rFonts w:ascii="Times New Roman" w:eastAsia="Times New Roman" w:hAnsi="Times New Roman" w:cs="Times New Roman"/>
          <w:sz w:val="24"/>
          <w:szCs w:val="24"/>
        </w:rPr>
        <w:t>Momir</w:t>
      </w:r>
      <w:proofErr w:type="spellEnd"/>
      <w:r w:rsidRPr="004B37A5">
        <w:rPr>
          <w:rFonts w:ascii="Times New Roman" w:eastAsia="Times New Roman" w:hAnsi="Times New Roman" w:cs="Times New Roman"/>
          <w:sz w:val="24"/>
          <w:szCs w:val="24"/>
        </w:rPr>
        <w:t xml:space="preserve"> </w:t>
      </w:r>
      <w:proofErr w:type="spellStart"/>
      <w:r w:rsidRPr="004B37A5">
        <w:rPr>
          <w:rFonts w:ascii="Times New Roman" w:eastAsia="Times New Roman" w:hAnsi="Times New Roman" w:cs="Times New Roman"/>
          <w:sz w:val="24"/>
          <w:szCs w:val="24"/>
        </w:rPr>
        <w:t>Stojanovic</w:t>
      </w:r>
      <w:proofErr w:type="spellEnd"/>
      <w:r w:rsidRPr="004B37A5">
        <w:rPr>
          <w:rFonts w:ascii="Times New Roman" w:eastAsia="Times New Roman" w:hAnsi="Times New Roman" w:cs="Times New Roman"/>
          <w:sz w:val="24"/>
          <w:szCs w:val="24"/>
        </w:rPr>
        <w:t>.</w:t>
      </w:r>
    </w:p>
    <w:p w:rsidR="004B37A5" w:rsidRPr="004B37A5" w:rsidRDefault="004B37A5" w:rsidP="004B37A5">
      <w:pPr>
        <w:spacing w:after="0" w:line="240" w:lineRule="auto"/>
        <w:jc w:val="both"/>
        <w:rPr>
          <w:rFonts w:ascii="Times New Roman" w:eastAsia="Times New Roman" w:hAnsi="Times New Roman" w:cs="Times New Roman"/>
          <w:sz w:val="24"/>
          <w:szCs w:val="24"/>
        </w:rPr>
      </w:pPr>
    </w:p>
    <w:p w:rsidR="004B37A5" w:rsidRPr="004B37A5" w:rsidRDefault="004B37A5" w:rsidP="004B37A5">
      <w:pPr>
        <w:spacing w:after="0" w:line="240" w:lineRule="auto"/>
        <w:jc w:val="both"/>
        <w:rPr>
          <w:rFonts w:ascii="Times New Roman" w:eastAsia="Times New Roman" w:hAnsi="Times New Roman" w:cs="Times New Roman"/>
          <w:sz w:val="24"/>
          <w:szCs w:val="24"/>
        </w:rPr>
      </w:pPr>
      <w:proofErr w:type="gramStart"/>
      <w:r w:rsidRPr="004B37A5">
        <w:rPr>
          <w:rFonts w:ascii="Times New Roman" w:eastAsia="Times New Roman" w:hAnsi="Symbol" w:cs="Times New Roman"/>
          <w:sz w:val="24"/>
          <w:szCs w:val="24"/>
        </w:rPr>
        <w:t></w:t>
      </w:r>
      <w:r w:rsidRPr="004B37A5">
        <w:rPr>
          <w:rFonts w:ascii="Times New Roman" w:eastAsia="Times New Roman" w:hAnsi="Times New Roman" w:cs="Times New Roman"/>
          <w:sz w:val="24"/>
          <w:szCs w:val="24"/>
        </w:rPr>
        <w:t xml:space="preserve">  National</w:t>
      </w:r>
      <w:proofErr w:type="gramEnd"/>
      <w:r w:rsidRPr="004B37A5">
        <w:rPr>
          <w:rFonts w:ascii="Times New Roman" w:eastAsia="Times New Roman" w:hAnsi="Times New Roman" w:cs="Times New Roman"/>
          <w:sz w:val="24"/>
          <w:szCs w:val="24"/>
        </w:rPr>
        <w:t xml:space="preserve"> Assembly Deputy Speaker </w:t>
      </w:r>
      <w:proofErr w:type="spellStart"/>
      <w:r w:rsidRPr="004B37A5">
        <w:rPr>
          <w:rFonts w:ascii="Times New Roman" w:eastAsia="Times New Roman" w:hAnsi="Times New Roman" w:cs="Times New Roman"/>
          <w:sz w:val="24"/>
          <w:szCs w:val="24"/>
        </w:rPr>
        <w:t>Veroljub</w:t>
      </w:r>
      <w:proofErr w:type="spellEnd"/>
      <w:r w:rsidRPr="004B37A5">
        <w:rPr>
          <w:rFonts w:ascii="Times New Roman" w:eastAsia="Times New Roman" w:hAnsi="Times New Roman" w:cs="Times New Roman"/>
          <w:sz w:val="24"/>
          <w:szCs w:val="24"/>
        </w:rPr>
        <w:t xml:space="preserve"> </w:t>
      </w:r>
      <w:proofErr w:type="spellStart"/>
      <w:r w:rsidRPr="004B37A5">
        <w:rPr>
          <w:rFonts w:ascii="Times New Roman" w:eastAsia="Times New Roman" w:hAnsi="Times New Roman" w:cs="Times New Roman"/>
          <w:sz w:val="24"/>
          <w:szCs w:val="24"/>
        </w:rPr>
        <w:t>Arsic</w:t>
      </w:r>
      <w:proofErr w:type="spellEnd"/>
      <w:r w:rsidRPr="004B37A5">
        <w:rPr>
          <w:rFonts w:ascii="Times New Roman" w:eastAsia="Times New Roman" w:hAnsi="Times New Roman" w:cs="Times New Roman"/>
          <w:sz w:val="24"/>
          <w:szCs w:val="24"/>
        </w:rPr>
        <w:t xml:space="preserve"> took part in the CSTO PA Council meeting on 6 November 2014, in Moscow, Russian Federation, as an observer.</w:t>
      </w:r>
    </w:p>
    <w:p w:rsidR="00156AF5" w:rsidRDefault="00156AF5" w:rsidP="004B37A5">
      <w:pPr>
        <w:jc w:val="both"/>
      </w:pPr>
    </w:p>
    <w:sectPr w:rsidR="00156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519"/>
    <w:rsid w:val="00156AF5"/>
    <w:rsid w:val="004B37A5"/>
    <w:rsid w:val="009B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77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Pavic</dc:creator>
  <cp:keywords/>
  <dc:description/>
  <cp:lastModifiedBy>Nikola Pavic</cp:lastModifiedBy>
  <cp:revision>2</cp:revision>
  <dcterms:created xsi:type="dcterms:W3CDTF">2016-12-15T09:19:00Z</dcterms:created>
  <dcterms:modified xsi:type="dcterms:W3CDTF">2016-12-15T09:19:00Z</dcterms:modified>
</cp:coreProperties>
</file>